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C37" w:rsidRDefault="00086C37" w:rsidP="007D0EF9">
      <w:pPr>
        <w:pStyle w:val="a5"/>
        <w:widowControl w:val="0"/>
        <w:spacing w:line="234" w:lineRule="auto"/>
      </w:pPr>
    </w:p>
    <w:p w:rsidR="00550C38" w:rsidRPr="006B0129" w:rsidRDefault="00550C38" w:rsidP="007D0EF9">
      <w:pPr>
        <w:pStyle w:val="a5"/>
        <w:widowControl w:val="0"/>
        <w:spacing w:line="234" w:lineRule="auto"/>
      </w:pPr>
      <w:r w:rsidRPr="006B0129">
        <w:t>Должностной регламент</w:t>
      </w:r>
    </w:p>
    <w:p w:rsidR="00550C38" w:rsidRDefault="00550C38" w:rsidP="007D0EF9">
      <w:pPr>
        <w:pStyle w:val="ConsPlusNormal"/>
        <w:spacing w:line="234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E2225" w:rsidRPr="00BC598D" w:rsidRDefault="00CE2225" w:rsidP="007D0EF9">
      <w:pPr>
        <w:pStyle w:val="ConsPlusNormal"/>
        <w:spacing w:line="234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контрольно-аналитического отдела № </w:t>
      </w:r>
      <w:r w:rsidR="004821E3">
        <w:rPr>
          <w:rFonts w:ascii="Times New Roman" w:hAnsi="Times New Roman"/>
          <w:b/>
          <w:sz w:val="28"/>
          <w:szCs w:val="28"/>
        </w:rPr>
        <w:t>1</w:t>
      </w:r>
    </w:p>
    <w:p w:rsidR="00550C38" w:rsidRPr="00BA51E1" w:rsidRDefault="00CE2225" w:rsidP="007D0EF9">
      <w:pPr>
        <w:pStyle w:val="ConsPlusNormal"/>
        <w:spacing w:line="234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 </w:t>
      </w:r>
      <w:r w:rsidR="00550C38"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="00550C38">
        <w:rPr>
          <w:rFonts w:ascii="Times New Roman" w:hAnsi="Times New Roman"/>
          <w:sz w:val="18"/>
        </w:rPr>
        <w:br/>
      </w:r>
      <w:r w:rsidR="00550C38"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7D0EF9">
      <w:pPr>
        <w:pStyle w:val="ConsPlusNormal"/>
        <w:spacing w:line="234" w:lineRule="auto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7D0EF9">
      <w:pPr>
        <w:pStyle w:val="ConsPlusNormal"/>
        <w:spacing w:line="234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C598D" w:rsidRDefault="00550C38" w:rsidP="007D0EF9">
      <w:pPr>
        <w:pStyle w:val="ConsPlusNormal"/>
        <w:spacing w:line="234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E2225" w:rsidRPr="00CE2225">
        <w:rPr>
          <w:rStyle w:val="FontStyle181"/>
          <w:b w:val="0"/>
          <w:sz w:val="28"/>
          <w:szCs w:val="28"/>
        </w:rPr>
        <w:t xml:space="preserve">контрольно – аналитического отдела № </w:t>
      </w:r>
      <w:r w:rsidR="00F12C9F">
        <w:rPr>
          <w:rStyle w:val="FontStyle181"/>
          <w:b w:val="0"/>
          <w:sz w:val="28"/>
          <w:szCs w:val="28"/>
        </w:rPr>
        <w:t>2</w:t>
      </w:r>
    </w:p>
    <w:p w:rsidR="00550C38" w:rsidRDefault="00550C38" w:rsidP="007D0EF9">
      <w:pPr>
        <w:pStyle w:val="ConsPlusNormal"/>
        <w:spacing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D0EF9">
      <w:pPr>
        <w:pStyle w:val="ConsPlusNormal"/>
        <w:spacing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21.</w:t>
      </w:r>
    </w:p>
    <w:p w:rsidR="00CE2225" w:rsidRDefault="00CE2225" w:rsidP="007D0EF9">
      <w:pPr>
        <w:pStyle w:val="ConsPlusNormal"/>
        <w:spacing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02778">
        <w:rPr>
          <w:rFonts w:ascii="Times New Roman" w:hAnsi="Times New Roman"/>
          <w:sz w:val="28"/>
          <w:szCs w:val="28"/>
        </w:rPr>
        <w:t xml:space="preserve">старшего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CE2225" w:rsidRDefault="00CE2225" w:rsidP="007D0EF9">
      <w:pPr>
        <w:pStyle w:val="ConsPlusNormal"/>
        <w:spacing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02778">
        <w:rPr>
          <w:rFonts w:ascii="Times New Roman" w:hAnsi="Times New Roman"/>
          <w:sz w:val="28"/>
          <w:szCs w:val="28"/>
        </w:rPr>
        <w:t xml:space="preserve">старшего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</w:t>
      </w:r>
    </w:p>
    <w:p w:rsidR="00CE2225" w:rsidRPr="005661F5" w:rsidRDefault="00CE2225" w:rsidP="007D0EF9">
      <w:pPr>
        <w:pStyle w:val="ConsPlusNormal"/>
        <w:spacing w:line="234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8F7A1B">
        <w:rPr>
          <w:rFonts w:ascii="Times New Roman" w:hAnsi="Times New Roman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CE2225" w:rsidRDefault="00CE2225" w:rsidP="007D0EF9">
      <w:pPr>
        <w:pStyle w:val="Style16"/>
        <w:widowControl/>
        <w:spacing w:line="234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F7A1B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CE2225" w:rsidRPr="0011795D" w:rsidRDefault="00CE2225" w:rsidP="007D0EF9">
      <w:pPr>
        <w:pStyle w:val="Style16"/>
        <w:widowControl/>
        <w:spacing w:line="234" w:lineRule="auto"/>
        <w:ind w:firstLine="697"/>
        <w:rPr>
          <w:rStyle w:val="FontStyle174"/>
          <w:sz w:val="12"/>
          <w:szCs w:val="12"/>
        </w:rPr>
      </w:pPr>
    </w:p>
    <w:p w:rsidR="00CE2225" w:rsidRPr="005E417D" w:rsidRDefault="00CE2225" w:rsidP="007D0EF9">
      <w:pPr>
        <w:pStyle w:val="ConsPlusNormal"/>
        <w:spacing w:line="234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566E9">
        <w:rPr>
          <w:rFonts w:ascii="Times New Roman" w:hAnsi="Times New Roman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CE2225" w:rsidRPr="003D4B0C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CE2225" w:rsidRDefault="00CE2225" w:rsidP="007D0EF9">
      <w:pPr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CE2225" w:rsidRPr="009F0CC2" w:rsidRDefault="00CE2225" w:rsidP="007D0EF9">
      <w:pPr>
        <w:spacing w:after="0"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566E9">
        <w:rPr>
          <w:rFonts w:ascii="Times New Roman" w:hAnsi="Times New Roman"/>
          <w:sz w:val="28"/>
          <w:szCs w:val="28"/>
        </w:rPr>
        <w:t xml:space="preserve"> 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CE2225" w:rsidRPr="009F0CC2" w:rsidRDefault="00CE2225" w:rsidP="007D0EF9">
      <w:pPr>
        <w:spacing w:after="0" w:line="234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E2225" w:rsidRDefault="00CE2225" w:rsidP="007D0EF9">
      <w:pPr>
        <w:widowControl w:val="0"/>
        <w:spacing w:after="0" w:line="234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 w:rsidR="00A566E9">
        <w:rPr>
          <w:rFonts w:ascii="Times New Roman" w:hAnsi="Times New Roman"/>
          <w:sz w:val="28"/>
          <w:szCs w:val="28"/>
        </w:rPr>
        <w:t xml:space="preserve"> 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CE2225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E2225" w:rsidRDefault="00CE2225" w:rsidP="007D0EF9">
      <w:pPr>
        <w:widowControl w:val="0"/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D0EF9" w:rsidRDefault="007D0EF9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Конституци</w:t>
      </w:r>
      <w:r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от 12.12.1993 (</w:t>
      </w:r>
      <w:r w:rsidRPr="001E6558">
        <w:rPr>
          <w:rFonts w:ascii="Times New Roman" w:hAnsi="Times New Roman"/>
          <w:sz w:val="28"/>
          <w:szCs w:val="28"/>
        </w:rPr>
        <w:t xml:space="preserve">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>
          <w:rPr>
            <w:rFonts w:ascii="Times New Roman" w:hAnsi="Times New Roman"/>
            <w:sz w:val="28"/>
            <w:szCs w:val="28"/>
          </w:rPr>
          <w:t> №</w:t>
        </w:r>
        <w:r w:rsidRPr="001E6558">
          <w:rPr>
            <w:rFonts w:ascii="Times New Roman" w:hAnsi="Times New Roman"/>
            <w:sz w:val="28"/>
            <w:szCs w:val="28"/>
          </w:rPr>
          <w:t>6-ФКЗ</w:t>
        </w:r>
      </w:hyperlink>
      <w:r w:rsidRPr="001E6558">
        <w:rPr>
          <w:rFonts w:ascii="Times New Roman" w:hAnsi="Times New Roman"/>
          <w:sz w:val="28"/>
          <w:szCs w:val="28"/>
        </w:rPr>
        <w:t xml:space="preserve">, от 30.12.2008 </w:t>
      </w:r>
      <w:hyperlink r:id="rId10" w:history="1">
        <w:r>
          <w:rPr>
            <w:rFonts w:ascii="Times New Roman" w:hAnsi="Times New Roman"/>
            <w:sz w:val="28"/>
            <w:szCs w:val="28"/>
          </w:rPr>
          <w:t>№ </w:t>
        </w:r>
        <w:r w:rsidRPr="001E6558">
          <w:rPr>
            <w:rFonts w:ascii="Times New Roman" w:hAnsi="Times New Roman"/>
            <w:sz w:val="28"/>
            <w:szCs w:val="28"/>
          </w:rPr>
          <w:t>7-ФКЗ</w:t>
        </w:r>
      </w:hyperlink>
      <w:r w:rsidRPr="001E6558">
        <w:rPr>
          <w:rFonts w:ascii="Times New Roman" w:hAnsi="Times New Roman"/>
          <w:sz w:val="28"/>
          <w:szCs w:val="28"/>
        </w:rPr>
        <w:t xml:space="preserve">, от 05.02.2014 </w:t>
      </w:r>
      <w:hyperlink r:id="rId11" w:history="1">
        <w:r>
          <w:rPr>
            <w:rFonts w:ascii="Times New Roman" w:hAnsi="Times New Roman"/>
            <w:sz w:val="28"/>
            <w:szCs w:val="28"/>
          </w:rPr>
          <w:t>№ </w:t>
        </w:r>
        <w:r w:rsidRPr="001E6558">
          <w:rPr>
            <w:rFonts w:ascii="Times New Roman" w:hAnsi="Times New Roman"/>
            <w:sz w:val="28"/>
            <w:szCs w:val="28"/>
          </w:rPr>
          <w:t>2-ФКЗ</w:t>
        </w:r>
      </w:hyperlink>
      <w:r w:rsidRPr="001E6558">
        <w:rPr>
          <w:rFonts w:ascii="Times New Roman" w:hAnsi="Times New Roman"/>
          <w:sz w:val="28"/>
          <w:szCs w:val="28"/>
        </w:rPr>
        <w:t xml:space="preserve">, от 21.07.2014 </w:t>
      </w:r>
      <w:hyperlink r:id="rId12" w:history="1">
        <w:r>
          <w:rPr>
            <w:rFonts w:ascii="Times New Roman" w:hAnsi="Times New Roman"/>
            <w:sz w:val="28"/>
            <w:szCs w:val="28"/>
          </w:rPr>
          <w:t>№ </w:t>
        </w:r>
        <w:r w:rsidRPr="001E6558">
          <w:rPr>
            <w:rFonts w:ascii="Times New Roman" w:hAnsi="Times New Roman"/>
            <w:sz w:val="28"/>
            <w:szCs w:val="28"/>
          </w:rPr>
          <w:t>11-ФКЗ</w:t>
        </w:r>
      </w:hyperlink>
      <w:r w:rsidRPr="001E655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7D0EF9" w:rsidRPr="007D0EF9" w:rsidRDefault="007D0EF9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 xml:space="preserve">ый закон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</w:t>
      </w:r>
      <w:smartTag w:uri="urn:schemas-microsoft-com:office:smarttags" w:element="metricconverter">
        <w:smartTagPr>
          <w:attr w:name="ProductID" w:val="2009 г"/>
        </w:smartTagPr>
        <w:r w:rsidRPr="00EC0C1B">
          <w:rPr>
            <w:rFonts w:ascii="Times New Roman" w:hAnsi="Times New Roman"/>
            <w:sz w:val="28"/>
            <w:szCs w:val="28"/>
          </w:rPr>
          <w:t>2009 г</w:t>
        </w:r>
      </w:smartTag>
      <w:r w:rsidRPr="00EC0C1B">
        <w:rPr>
          <w:rFonts w:ascii="Times New Roman" w:hAnsi="Times New Roman"/>
          <w:sz w:val="28"/>
          <w:szCs w:val="28"/>
        </w:rPr>
        <w:t xml:space="preserve"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EC0C1B">
          <w:rPr>
            <w:rFonts w:ascii="Times New Roman" w:hAnsi="Times New Roman"/>
            <w:sz w:val="28"/>
            <w:szCs w:val="28"/>
          </w:rPr>
          <w:t>2012 г</w:t>
        </w:r>
      </w:smartTag>
      <w:r w:rsidRPr="00EC0C1B">
        <w:rPr>
          <w:rFonts w:ascii="Times New Roman" w:hAnsi="Times New Roman"/>
          <w:sz w:val="28"/>
          <w:szCs w:val="28"/>
        </w:rPr>
        <w:t xml:space="preserve">. № ММВ-7-2/518@ «Об </w:t>
      </w:r>
      <w:r w:rsidRPr="00EC0C1B">
        <w:rPr>
          <w:rFonts w:ascii="Times New Roman" w:hAnsi="Times New Roman"/>
          <w:sz w:val="28"/>
          <w:szCs w:val="28"/>
        </w:rPr>
        <w:lastRenderedPageBreak/>
        <w:t>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EC0C1B">
          <w:rPr>
            <w:rFonts w:ascii="Times New Roman" w:hAnsi="Times New Roman"/>
            <w:sz w:val="28"/>
            <w:szCs w:val="28"/>
          </w:rPr>
          <w:t>2012 г</w:t>
        </w:r>
      </w:smartTag>
      <w:r w:rsidRPr="00EC0C1B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EC0C1B">
          <w:rPr>
            <w:rFonts w:ascii="Times New Roman" w:hAnsi="Times New Roman"/>
            <w:sz w:val="28"/>
            <w:szCs w:val="28"/>
          </w:rPr>
          <w:t>1999 г</w:t>
        </w:r>
      </w:smartTag>
      <w:r w:rsidRPr="00EC0C1B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EC0C1B">
          <w:rPr>
            <w:rFonts w:ascii="Times New Roman" w:hAnsi="Times New Roman"/>
            <w:sz w:val="28"/>
            <w:szCs w:val="28"/>
          </w:rPr>
          <w:t>2005 г</w:t>
        </w:r>
      </w:smartTag>
      <w:r w:rsidRPr="00EC0C1B">
        <w:rPr>
          <w:rFonts w:ascii="Times New Roman" w:hAnsi="Times New Roman"/>
          <w:sz w:val="28"/>
          <w:szCs w:val="28"/>
        </w:rPr>
        <w:t xml:space="preserve">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EC0C1B">
          <w:rPr>
            <w:rFonts w:ascii="Times New Roman" w:hAnsi="Times New Roman"/>
            <w:sz w:val="28"/>
            <w:szCs w:val="28"/>
          </w:rPr>
          <w:t>2011 г</w:t>
        </w:r>
      </w:smartTag>
      <w:r w:rsidRPr="00EC0C1B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</w:t>
      </w:r>
      <w:smartTag w:uri="urn:schemas-microsoft-com:office:smarttags" w:element="metricconverter">
        <w:smartTagPr>
          <w:attr w:name="ProductID" w:val="2007 г"/>
        </w:smartTagPr>
        <w:r w:rsidRPr="00EC0C1B">
          <w:rPr>
            <w:rFonts w:ascii="Times New Roman" w:hAnsi="Times New Roman"/>
            <w:sz w:val="28"/>
            <w:szCs w:val="28"/>
          </w:rPr>
          <w:t>2007 г</w:t>
        </w:r>
      </w:smartTag>
      <w:r w:rsidRPr="00EC0C1B">
        <w:rPr>
          <w:rFonts w:ascii="Times New Roman" w:hAnsi="Times New Roman"/>
          <w:sz w:val="28"/>
          <w:szCs w:val="28"/>
        </w:rPr>
        <w:t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F53D2">
        <w:rPr>
          <w:rFonts w:ascii="Times New Roman" w:hAnsi="Times New Roman"/>
          <w:sz w:val="28"/>
          <w:szCs w:val="28"/>
        </w:rPr>
        <w:t>«Временный порядок</w:t>
      </w:r>
      <w:r w:rsidRPr="000F53D2">
        <w:rPr>
          <w:rFonts w:ascii="Times New Roman" w:hAnsi="Times New Roman"/>
          <w:b/>
          <w:sz w:val="28"/>
          <w:szCs w:val="28"/>
        </w:rPr>
        <w:t xml:space="preserve"> </w:t>
      </w:r>
      <w:r w:rsidRPr="000F53D2">
        <w:rPr>
          <w:rFonts w:ascii="Times New Roman" w:hAnsi="Times New Roman"/>
          <w:sz w:val="28"/>
          <w:szCs w:val="28"/>
        </w:rPr>
        <w:t>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Расхождений»»</w:t>
      </w:r>
      <w:r>
        <w:rPr>
          <w:rFonts w:ascii="Times New Roman" w:hAnsi="Times New Roman"/>
          <w:sz w:val="28"/>
          <w:szCs w:val="28"/>
        </w:rPr>
        <w:t xml:space="preserve">, доведенный письмом ФНС России от 11.08.2017 № </w:t>
      </w:r>
      <w:r w:rsidRPr="000F53D2">
        <w:rPr>
          <w:rFonts w:ascii="Times New Roman" w:hAnsi="Times New Roman"/>
          <w:sz w:val="28"/>
          <w:szCs w:val="28"/>
        </w:rPr>
        <w:t>ЕД-5-15/2221</w:t>
      </w:r>
      <w:r w:rsidRPr="000A07D7">
        <w:rPr>
          <w:rFonts w:ascii="Times New Roman" w:hAnsi="Times New Roman"/>
          <w:sz w:val="28"/>
          <w:szCs w:val="28"/>
        </w:rPr>
        <w:t>дсп</w:t>
      </w:r>
      <w:r w:rsidRPr="000F53D2">
        <w:rPr>
          <w:rFonts w:ascii="Times New Roman" w:hAnsi="Times New Roman"/>
          <w:sz w:val="28"/>
          <w:szCs w:val="28"/>
        </w:rPr>
        <w:t>;</w:t>
      </w:r>
    </w:p>
    <w:p w:rsidR="00CE2225" w:rsidRPr="00036124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036124">
        <w:rPr>
          <w:rFonts w:ascii="Times New Roman" w:hAnsi="Times New Roman"/>
          <w:bCs/>
          <w:sz w:val="28"/>
          <w:szCs w:val="28"/>
        </w:rPr>
        <w:t>Рекомендаци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036124">
        <w:rPr>
          <w:rFonts w:ascii="Times New Roman" w:hAnsi="Times New Roman"/>
          <w:bCs/>
          <w:sz w:val="28"/>
          <w:szCs w:val="28"/>
        </w:rPr>
        <w:t xml:space="preserve"> по планированию и подготовке выездных налоговых проверок</w:t>
      </w:r>
      <w:r>
        <w:rPr>
          <w:rFonts w:ascii="Times New Roman" w:hAnsi="Times New Roman"/>
          <w:bCs/>
          <w:sz w:val="28"/>
          <w:szCs w:val="28"/>
        </w:rPr>
        <w:t xml:space="preserve">», доведенные письмом ФНС России от 12.02.2018 </w:t>
      </w:r>
      <w:r w:rsidRPr="00036124">
        <w:rPr>
          <w:rFonts w:ascii="Times New Roman" w:hAnsi="Times New Roman"/>
          <w:bCs/>
          <w:sz w:val="28"/>
          <w:szCs w:val="28"/>
        </w:rPr>
        <w:t xml:space="preserve">№ </w:t>
      </w:r>
      <w:r w:rsidRPr="00036124">
        <w:rPr>
          <w:rFonts w:ascii="Times New Roman" w:hAnsi="Times New Roman"/>
          <w:sz w:val="28"/>
          <w:szCs w:val="28"/>
        </w:rPr>
        <w:t>ЕД-5-2/</w:t>
      </w:r>
      <w:r w:rsidRPr="000A07D7">
        <w:rPr>
          <w:rFonts w:ascii="Times New Roman" w:hAnsi="Times New Roman"/>
          <w:sz w:val="28"/>
          <w:szCs w:val="28"/>
        </w:rPr>
        <w:t>307дсп@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 г"/>
        </w:smartTagPr>
        <w:r w:rsidRPr="00EC0C1B">
          <w:rPr>
            <w:rFonts w:ascii="Times New Roman" w:hAnsi="Times New Roman"/>
            <w:sz w:val="28"/>
            <w:szCs w:val="28"/>
          </w:rPr>
          <w:t>2015 г</w:t>
        </w:r>
      </w:smartTag>
      <w:r w:rsidRPr="00EC0C1B">
        <w:rPr>
          <w:rFonts w:ascii="Times New Roman" w:hAnsi="Times New Roman"/>
          <w:sz w:val="28"/>
          <w:szCs w:val="28"/>
        </w:rPr>
        <w:t xml:space="preserve">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</w:t>
      </w:r>
      <w:r w:rsidRPr="00EC0C1B">
        <w:rPr>
          <w:rFonts w:ascii="Times New Roman" w:hAnsi="Times New Roman"/>
          <w:sz w:val="28"/>
          <w:szCs w:val="28"/>
        </w:rPr>
        <w:lastRenderedPageBreak/>
        <w:t>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117-ФЗ</w:t>
      </w:r>
      <w:r>
        <w:rPr>
          <w:rFonts w:ascii="Times New Roman" w:hAnsi="Times New Roman"/>
          <w:sz w:val="28"/>
          <w:szCs w:val="28"/>
        </w:rPr>
        <w:t>;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CE2225" w:rsidRPr="00C32EF6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CE2225" w:rsidRPr="00C32EF6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CE2225" w:rsidRPr="00C32EF6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CE2225" w:rsidRPr="006B1824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E2225" w:rsidRPr="006B1824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CE2225" w:rsidRPr="006B1824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16.04.2015 № ММВ</w:t>
      </w:r>
      <w:r w:rsidR="0051767E">
        <w:rPr>
          <w:rFonts w:ascii="Times New Roman" w:hAnsi="Times New Roman"/>
          <w:sz w:val="28"/>
          <w:szCs w:val="28"/>
        </w:rPr>
        <w:t>-</w:t>
      </w:r>
      <w:r w:rsidRPr="006B1824">
        <w:rPr>
          <w:rFonts w:ascii="Times New Roman" w:hAnsi="Times New Roman"/>
          <w:sz w:val="28"/>
          <w:szCs w:val="28"/>
        </w:rPr>
        <w:t>7-16/156@ «Об утверждении Концепции развития внутреннего аудита налоговых органов Российской Федерации»;</w:t>
      </w:r>
    </w:p>
    <w:p w:rsidR="00CE2225" w:rsidRPr="00EC0C1B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CE2225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r>
        <w:rPr>
          <w:rFonts w:ascii="Times New Roman" w:hAnsi="Times New Roman"/>
          <w:sz w:val="28"/>
          <w:szCs w:val="28"/>
        </w:rPr>
        <w:lastRenderedPageBreak/>
        <w:t>избежании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CE2225" w:rsidRPr="006B1824" w:rsidRDefault="00CE2225" w:rsidP="007D0EF9">
      <w:pPr>
        <w:widowControl w:val="0"/>
        <w:numPr>
          <w:ilvl w:val="0"/>
          <w:numId w:val="17"/>
        </w:numPr>
        <w:tabs>
          <w:tab w:val="left" w:pos="993"/>
        </w:tabs>
        <w:spacing w:after="0" w:line="23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E2225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CE2225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D646E3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контроль»;</w:t>
      </w:r>
    </w:p>
    <w:p w:rsidR="00CE2225" w:rsidRPr="008135D9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8135D9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CE2225" w:rsidRPr="00D646E3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D646E3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646E3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</w:t>
      </w:r>
      <w:r>
        <w:rPr>
          <w:rFonts w:ascii="Times New Roman" w:hAnsi="Times New Roman"/>
          <w:sz w:val="28"/>
          <w:szCs w:val="28"/>
          <w:lang w:val="ru-RU"/>
        </w:rPr>
        <w:t>налогового контроля</w:t>
      </w:r>
      <w:r w:rsidRPr="00D646E3">
        <w:rPr>
          <w:rFonts w:ascii="Times New Roman" w:hAnsi="Times New Roman"/>
          <w:sz w:val="28"/>
          <w:szCs w:val="28"/>
          <w:lang w:val="ru-RU"/>
        </w:rPr>
        <w:t>, в т.ч. консолидированной группы налогоплательщиков;</w:t>
      </w:r>
    </w:p>
    <w:p w:rsidR="00CE2225" w:rsidRDefault="00CE2225" w:rsidP="007D0EF9">
      <w:pPr>
        <w:widowControl w:val="0"/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646E3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CE2225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8135D9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CE2225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CE2225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CE2225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CE2225" w:rsidRPr="00F41114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о контролируемых иностранных компаниях, об </w:t>
      </w:r>
      <w:r w:rsidRPr="00F41114">
        <w:rPr>
          <w:rFonts w:ascii="Times New Roman" w:hAnsi="Times New Roman"/>
          <w:sz w:val="28"/>
          <w:szCs w:val="28"/>
          <w:lang w:val="ru-RU"/>
        </w:rPr>
        <w:t>участии в иностранных организациях (об учреждении иностранных структур без образования юридического лица)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E2225" w:rsidRPr="007A73EE" w:rsidRDefault="00CE2225" w:rsidP="007D0EF9">
      <w:pPr>
        <w:pStyle w:val="11"/>
        <w:tabs>
          <w:tab w:val="left" w:pos="558"/>
        </w:tabs>
        <w:spacing w:line="234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A73EE">
        <w:rPr>
          <w:rFonts w:ascii="Times New Roman" w:hAnsi="Times New Roman"/>
          <w:sz w:val="28"/>
          <w:szCs w:val="28"/>
          <w:lang w:val="ru-RU"/>
        </w:rPr>
        <w:t>- порядок по приему от налогоплательщиков, обработка и хранение страновых сведений и уведомлений об участии в международной группе компаний, а также передача страновых отчетов компетентным органам иностранных государств (территорий).</w:t>
      </w:r>
    </w:p>
    <w:p w:rsidR="00CE2225" w:rsidRDefault="00CE2225" w:rsidP="007D0EF9">
      <w:pPr>
        <w:framePr w:w="10261" w:hSpace="180" w:wrap="around" w:vAnchor="text" w:hAnchor="text" w:y="9"/>
        <w:spacing w:after="0" w:line="234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E2225" w:rsidRPr="00D646E3" w:rsidRDefault="00CE2225" w:rsidP="007D0EF9">
      <w:pPr>
        <w:pStyle w:val="af3"/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646E3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E2225" w:rsidRPr="0011753E" w:rsidRDefault="00CE2225" w:rsidP="007D0EF9">
      <w:pPr>
        <w:pStyle w:val="af3"/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CE2225" w:rsidRPr="0011753E" w:rsidRDefault="00112314" w:rsidP="007D0EF9">
      <w:pPr>
        <w:pStyle w:val="af3"/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CE2225"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CE2225" w:rsidRPr="0011753E" w:rsidRDefault="00CE2225" w:rsidP="007D0EF9">
      <w:pPr>
        <w:pStyle w:val="af3"/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CE2225" w:rsidRPr="0011753E" w:rsidRDefault="00CE2225" w:rsidP="007D0EF9">
      <w:pPr>
        <w:pStyle w:val="af3"/>
        <w:spacing w:after="0" w:line="234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</w:t>
      </w:r>
      <w:r>
        <w:rPr>
          <w:rFonts w:ascii="Times New Roman" w:hAnsi="Times New Roman"/>
          <w:sz w:val="28"/>
          <w:szCs w:val="28"/>
        </w:rPr>
        <w:t>имаемые по результатам проверки</w:t>
      </w:r>
      <w:r w:rsidRPr="0011753E">
        <w:rPr>
          <w:rFonts w:ascii="Times New Roman" w:hAnsi="Times New Roman"/>
          <w:sz w:val="28"/>
          <w:szCs w:val="28"/>
        </w:rPr>
        <w:t>.</w:t>
      </w:r>
    </w:p>
    <w:p w:rsidR="00CE2225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E2225" w:rsidRPr="00D3008C" w:rsidRDefault="00CE2225" w:rsidP="007D0EF9">
      <w:pPr>
        <w:spacing w:after="0" w:line="234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CE2225" w:rsidRPr="00D3008C" w:rsidRDefault="00CE2225" w:rsidP="007D0EF9">
      <w:pPr>
        <w:spacing w:after="0" w:line="23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E2225" w:rsidRPr="00D3008C" w:rsidRDefault="00CE2225" w:rsidP="007D0EF9">
      <w:pPr>
        <w:spacing w:after="0" w:line="234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CE2225" w:rsidRPr="00D3008C" w:rsidRDefault="00CE2225" w:rsidP="007D0EF9">
      <w:pPr>
        <w:spacing w:after="0" w:line="23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CE2225" w:rsidRPr="00D3008C" w:rsidRDefault="00CE2225" w:rsidP="007D0EF9">
      <w:pPr>
        <w:spacing w:after="0" w:line="23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E2225" w:rsidRPr="00D3008C" w:rsidRDefault="00CE2225" w:rsidP="007D0EF9">
      <w:pPr>
        <w:spacing w:after="0" w:line="23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CE2225" w:rsidRPr="00D3008C" w:rsidRDefault="00CE2225" w:rsidP="007D0EF9">
      <w:pPr>
        <w:spacing w:after="0" w:line="23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CE2225" w:rsidRPr="00646D22" w:rsidRDefault="00CE2225" w:rsidP="007D0EF9">
      <w:pPr>
        <w:spacing w:after="0" w:line="234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CE2225" w:rsidRPr="00D3008C" w:rsidRDefault="00CE2225" w:rsidP="007D0EF9">
      <w:pPr>
        <w:spacing w:after="0" w:line="23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CE2225" w:rsidRPr="00D3008C" w:rsidRDefault="00CE2225" w:rsidP="007D0EF9">
      <w:pPr>
        <w:spacing w:after="0" w:line="23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CE2225" w:rsidRDefault="00CE2225" w:rsidP="007D0EF9">
      <w:pPr>
        <w:pStyle w:val="ConsPlusNormal"/>
        <w:spacing w:line="234" w:lineRule="auto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CE2225" w:rsidRDefault="00CE2225" w:rsidP="007D0EF9">
      <w:pPr>
        <w:pStyle w:val="ConsPlusNormal"/>
        <w:spacing w:line="234" w:lineRule="auto"/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Pr="0041626E">
        <w:rPr>
          <w:rFonts w:ascii="Times New Roman" w:hAnsi="Times New Roman"/>
          <w:sz w:val="28"/>
          <w:szCs w:val="28"/>
        </w:rPr>
        <w:t>нализ финансово-хозяйственной деятельности налогоплательщиков с учетом имеющихся критериев рисков</w:t>
      </w:r>
      <w:r>
        <w:rPr>
          <w:rFonts w:ascii="Times New Roman" w:hAnsi="Times New Roman"/>
          <w:sz w:val="28"/>
          <w:szCs w:val="28"/>
        </w:rPr>
        <w:t xml:space="preserve">;  </w:t>
      </w:r>
    </w:p>
    <w:p w:rsidR="00CE2225" w:rsidRDefault="00CE2225" w:rsidP="007D0EF9">
      <w:pPr>
        <w:pStyle w:val="ConsPlusNormal"/>
        <w:spacing w:line="234" w:lineRule="auto"/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1626E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CE2225" w:rsidRPr="009E0DAF" w:rsidRDefault="00CE2225" w:rsidP="007D0EF9">
      <w:pPr>
        <w:widowControl w:val="0"/>
        <w:spacing w:after="0" w:line="234" w:lineRule="auto"/>
        <w:ind w:firstLine="708"/>
        <w:jc w:val="both"/>
        <w:rPr>
          <w:rFonts w:ascii="Times New Roman" w:hAnsi="Times New Roman"/>
          <w:sz w:val="18"/>
          <w:szCs w:val="18"/>
        </w:rPr>
      </w:pPr>
      <w:bookmarkStart w:id="1" w:name="_Toc477362589"/>
      <w:r w:rsidRPr="00B37F0A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>
        <w:rPr>
          <w:rFonts w:ascii="Times New Roman" w:hAnsi="Times New Roman"/>
          <w:sz w:val="28"/>
          <w:szCs w:val="28"/>
        </w:rPr>
        <w:t xml:space="preserve">. </w:t>
      </w:r>
    </w:p>
    <w:p w:rsidR="00CE2225" w:rsidRPr="00885C66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2225" w:rsidRDefault="00CE2225" w:rsidP="007D0EF9">
      <w:pPr>
        <w:widowControl w:val="0"/>
        <w:spacing w:after="0" w:line="23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CE2225" w:rsidRPr="0011795D" w:rsidRDefault="00CE2225" w:rsidP="007D0EF9">
      <w:pPr>
        <w:widowControl w:val="0"/>
        <w:spacing w:after="0" w:line="234" w:lineRule="auto"/>
        <w:jc w:val="both"/>
        <w:rPr>
          <w:rFonts w:ascii="Times New Roman" w:hAnsi="Times New Roman"/>
          <w:sz w:val="12"/>
          <w:szCs w:val="12"/>
        </w:rPr>
      </w:pPr>
    </w:p>
    <w:p w:rsidR="00CE2225" w:rsidRPr="005E417D" w:rsidRDefault="00CE2225" w:rsidP="007D0EF9">
      <w:pPr>
        <w:widowControl w:val="0"/>
        <w:spacing w:after="0" w:line="234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CE2225" w:rsidRDefault="00CE2225" w:rsidP="007D0EF9">
      <w:pPr>
        <w:widowControl w:val="0"/>
        <w:spacing w:after="0" w:line="23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заместителя начальника отдела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CE2225" w:rsidRPr="001403E0" w:rsidRDefault="00CE2225" w:rsidP="007D0EF9">
      <w:pPr>
        <w:widowControl w:val="0"/>
        <w:spacing w:after="0" w:line="23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03E0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контрольно-аналитический отдел № 1, </w:t>
      </w:r>
      <w:r w:rsidR="00112314">
        <w:rPr>
          <w:rFonts w:ascii="Times New Roman" w:hAnsi="Times New Roman"/>
          <w:sz w:val="28"/>
          <w:szCs w:val="28"/>
        </w:rPr>
        <w:t>старший</w:t>
      </w:r>
      <w:r w:rsidRPr="001403E0">
        <w:rPr>
          <w:rFonts w:ascii="Times New Roman" w:hAnsi="Times New Roman"/>
          <w:sz w:val="28"/>
          <w:szCs w:val="28"/>
        </w:rPr>
        <w:t xml:space="preserve"> государственный налоговый инспектор отдела обязан: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</w:t>
      </w:r>
    </w:p>
    <w:p w:rsidR="00604B3C" w:rsidRDefault="00604B3C" w:rsidP="007D0EF9">
      <w:pPr>
        <w:shd w:val="clear" w:color="auto" w:fill="FFFFFF"/>
        <w:tabs>
          <w:tab w:val="left" w:pos="1418"/>
        </w:tabs>
        <w:spacing w:after="0" w:line="234" w:lineRule="auto"/>
        <w:ind w:left="5" w:firstLine="744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8.4. Сбор, анализ и систематизация информации из федеральной базы данных налоговых органов.</w:t>
      </w:r>
    </w:p>
    <w:p w:rsidR="00604B3C" w:rsidRDefault="00604B3C" w:rsidP="007D0EF9">
      <w:pPr>
        <w:shd w:val="clear" w:color="auto" w:fill="FFFFFF"/>
        <w:tabs>
          <w:tab w:val="left" w:pos="1418"/>
        </w:tabs>
        <w:spacing w:after="0" w:line="234" w:lineRule="auto"/>
        <w:ind w:left="5" w:firstLine="744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8.5.  Сбор, анализ и систематизация информации из внешних источников.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604B3C" w:rsidRDefault="00604B3C" w:rsidP="007D0EF9">
      <w:pPr>
        <w:shd w:val="clear" w:color="auto" w:fill="FFFFFF"/>
        <w:tabs>
          <w:tab w:val="left" w:pos="1418"/>
        </w:tabs>
        <w:spacing w:after="0" w:line="234" w:lineRule="auto"/>
        <w:ind w:left="5" w:firstLine="7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D0EF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анализа и планирования налоговых проверок для установления рейтингов и паспортов рисков.</w:t>
      </w:r>
    </w:p>
    <w:p w:rsidR="00604B3C" w:rsidRDefault="00604B3C" w:rsidP="007D0EF9">
      <w:pPr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D0EF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Проводить анализ и обобщение материалов налоговых проверок на предмет наличия «зон риска»  совершения налоговых  правонарушений, анализ и систематизация  применяемых налогоплательщиками форм и способов уклонения от налогообложения,  формирование (обобщение) базы нарушений, выявленных в ходе  проведения выездных  налоговых проверок,  доведение  информации до </w:t>
      </w:r>
      <w:r>
        <w:rPr>
          <w:rFonts w:ascii="Times New Roman" w:hAnsi="Times New Roman"/>
          <w:sz w:val="28"/>
          <w:szCs w:val="28"/>
        </w:rPr>
        <w:lastRenderedPageBreak/>
        <w:t xml:space="preserve">сведения  отдела камеральных проверок  в целях  выявления, пресечения налоговых правонарушений крупнейшими налогоплательщиками при  проведении камеральных налоговых проверок, </w:t>
      </w:r>
      <w:r>
        <w:rPr>
          <w:rFonts w:ascii="Times New Roman" w:hAnsi="Times New Roman"/>
          <w:spacing w:val="1"/>
          <w:sz w:val="28"/>
          <w:szCs w:val="28"/>
        </w:rPr>
        <w:t xml:space="preserve">а также </w:t>
      </w:r>
      <w:r>
        <w:rPr>
          <w:rFonts w:ascii="Times New Roman" w:hAnsi="Times New Roman"/>
          <w:sz w:val="28"/>
          <w:szCs w:val="28"/>
        </w:rPr>
        <w:t xml:space="preserve">доведение до </w:t>
      </w:r>
      <w:r>
        <w:rPr>
          <w:rFonts w:ascii="Times New Roman" w:hAnsi="Times New Roman"/>
          <w:spacing w:val="1"/>
          <w:sz w:val="28"/>
          <w:szCs w:val="28"/>
        </w:rPr>
        <w:t>отдела анализа и планирования налоговых проверок</w:t>
      </w:r>
      <w:r>
        <w:rPr>
          <w:rFonts w:ascii="Times New Roman" w:hAnsi="Times New Roman"/>
          <w:sz w:val="28"/>
          <w:szCs w:val="28"/>
        </w:rPr>
        <w:t xml:space="preserve"> в целях подготовки и планирования выездных налоговых проверок.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Анализировать схемы уклонения от налогообложения, разрабатывать предложения по предотвращению налоговых правонарушений.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Осуществлять взаимодействие с отделом анализа и планирования налоговых проверок по формированию мотивированных мнений по оценке правильности установления «выгодоприобретателей».</w:t>
      </w:r>
    </w:p>
    <w:p w:rsidR="00604B3C" w:rsidRDefault="00604B3C" w:rsidP="007D0EF9">
      <w:pPr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Участвовать в  рабочей группе с отделами камеральных и выездных проверок, отделом анализа и планирования налоговых проверок и правовыми отделами.</w:t>
      </w:r>
    </w:p>
    <w:p w:rsidR="00604B3C" w:rsidRDefault="00604B3C" w:rsidP="007D0EF9">
      <w:pPr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604B3C" w:rsidRDefault="00604B3C" w:rsidP="007D0EF9">
      <w:pPr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Проводить анализ принятой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604B3C" w:rsidRDefault="00604B3C" w:rsidP="007D0EF9">
      <w:pPr>
        <w:widowControl w:val="0"/>
        <w:spacing w:after="0" w:line="23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 совещаний и семинаров по вопросам, входящим в компетенцию Отдела.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7D0EF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Оформлять материалы о привлечении к административной ответственности должностных лиц крупнейших налогоплательщиков.</w:t>
      </w:r>
    </w:p>
    <w:p w:rsidR="00604B3C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</w:t>
      </w:r>
      <w:r w:rsidR="00604B3C">
        <w:rPr>
          <w:rFonts w:ascii="Times New Roman" w:hAnsi="Times New Roman"/>
          <w:sz w:val="28"/>
          <w:szCs w:val="28"/>
        </w:rPr>
        <w:t>. Изучать действующее налоговое и иное законодательство, повышать свою квалификацию.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7D0EF9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 Анализировать эффективность проводимой отделом контрольной работы.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7D0EF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t>8.2</w:t>
      </w:r>
      <w:r w:rsidR="007D0EF9">
        <w:rPr>
          <w:szCs w:val="28"/>
        </w:rPr>
        <w:t>2</w:t>
      </w:r>
      <w:r>
        <w:rPr>
          <w:szCs w:val="28"/>
        </w:rPr>
        <w:t>. Участвовать в подготовке ответов на письменные обращения налогоплательщиков по вопросам, входящим в компетенцию Отдела.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t>8.2</w:t>
      </w:r>
      <w:r w:rsidR="007D0EF9">
        <w:rPr>
          <w:szCs w:val="28"/>
        </w:rPr>
        <w:t>3</w:t>
      </w:r>
      <w:r>
        <w:rPr>
          <w:szCs w:val="28"/>
        </w:rPr>
        <w:t>. В</w:t>
      </w:r>
      <w:r>
        <w:rPr>
          <w:rStyle w:val="FontStyle15"/>
        </w:rPr>
        <w:t>заимодействовать со структурными подразделениями Инспекции по вопросам, относящимся к компетенции Отдела</w:t>
      </w:r>
      <w:r>
        <w:rPr>
          <w:szCs w:val="28"/>
        </w:rPr>
        <w:t>.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t>8.2</w:t>
      </w:r>
      <w:r w:rsidR="007D0EF9">
        <w:rPr>
          <w:szCs w:val="28"/>
        </w:rPr>
        <w:t>4</w:t>
      </w:r>
      <w:r>
        <w:rPr>
          <w:szCs w:val="28"/>
        </w:rPr>
        <w:t>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lastRenderedPageBreak/>
        <w:t>8.2</w:t>
      </w:r>
      <w:r w:rsidR="007D0EF9">
        <w:rPr>
          <w:szCs w:val="28"/>
        </w:rPr>
        <w:t>5</w:t>
      </w:r>
      <w:r>
        <w:rPr>
          <w:szCs w:val="28"/>
        </w:rPr>
        <w:t>. Формировать установленную отчетность по предмету деятельности Отдела.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t>8.2</w:t>
      </w:r>
      <w:r w:rsidR="007D0EF9">
        <w:rPr>
          <w:szCs w:val="28"/>
        </w:rPr>
        <w:t>6</w:t>
      </w:r>
      <w:r>
        <w:rPr>
          <w:szCs w:val="28"/>
        </w:rPr>
        <w:t>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t>8.2</w:t>
      </w:r>
      <w:r w:rsidR="007D0EF9">
        <w:rPr>
          <w:szCs w:val="28"/>
        </w:rPr>
        <w:t>7</w:t>
      </w:r>
      <w:r>
        <w:rPr>
          <w:szCs w:val="28"/>
        </w:rPr>
        <w:t>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7D0EF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Контролировать своевременность предоставления установленной отчетности в ФНС России в рамках компетенции Отдела.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D0EF9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604B3C" w:rsidRDefault="00604B3C" w:rsidP="007D0EF9">
      <w:pPr>
        <w:pStyle w:val="af5"/>
        <w:spacing w:line="234" w:lineRule="auto"/>
        <w:ind w:left="0" w:right="-2" w:firstLine="720"/>
        <w:jc w:val="both"/>
        <w:rPr>
          <w:szCs w:val="28"/>
        </w:rPr>
      </w:pPr>
      <w:r>
        <w:rPr>
          <w:szCs w:val="28"/>
        </w:rPr>
        <w:t>8.3</w:t>
      </w:r>
      <w:r w:rsidR="007D0EF9">
        <w:rPr>
          <w:szCs w:val="28"/>
        </w:rPr>
        <w:t>1</w:t>
      </w:r>
      <w:r>
        <w:rPr>
          <w:szCs w:val="28"/>
        </w:rPr>
        <w:t>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Осуществлять иные обязанности в рамках компетенции в соответствии с действующим законодательством.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04B3C" w:rsidRDefault="00604B3C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="007D0EF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37399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8.39</w:t>
      </w:r>
      <w:r w:rsidR="00604B3C">
        <w:rPr>
          <w:rFonts w:ascii="Times New Roman" w:hAnsi="Times New Roman"/>
          <w:sz w:val="28"/>
          <w:szCs w:val="28"/>
        </w:rPr>
        <w:t xml:space="preserve">. Выполнять в установленные сроки поручения начальника Инспекции и </w:t>
      </w:r>
      <w:r w:rsidR="00604B3C">
        <w:rPr>
          <w:rFonts w:ascii="Times New Roman" w:hAnsi="Times New Roman"/>
          <w:sz w:val="28"/>
          <w:szCs w:val="28"/>
        </w:rPr>
        <w:lastRenderedPageBreak/>
        <w:t>его заместителей, приказы, распоряжения, решения.</w:t>
      </w:r>
    </w:p>
    <w:p w:rsidR="007D0EF9" w:rsidRPr="004E3BD4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BD4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40</w:t>
      </w:r>
      <w:r w:rsidRPr="004E3BD4">
        <w:rPr>
          <w:rFonts w:ascii="Times New Roman" w:hAnsi="Times New Roman"/>
          <w:sz w:val="28"/>
          <w:szCs w:val="28"/>
        </w:rPr>
        <w:t>. Контроль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7D0EF9" w:rsidRPr="00992E5F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BD4">
        <w:rPr>
          <w:rFonts w:ascii="Times New Roman" w:hAnsi="Times New Roman"/>
          <w:sz w:val="28"/>
          <w:szCs w:val="28"/>
        </w:rPr>
        <w:t>8.41</w:t>
      </w:r>
      <w:r>
        <w:rPr>
          <w:rFonts w:ascii="Times New Roman" w:hAnsi="Times New Roman"/>
          <w:sz w:val="28"/>
          <w:szCs w:val="28"/>
        </w:rPr>
        <w:t>.</w:t>
      </w:r>
      <w:r w:rsidRPr="004E3BD4">
        <w:rPr>
          <w:rFonts w:ascii="Times New Roman" w:hAnsi="Times New Roman"/>
          <w:sz w:val="28"/>
          <w:szCs w:val="28"/>
        </w:rPr>
        <w:t xml:space="preserve"> Контроль за соблюдением Регламента истребования документов, полного и достоверного ведения информационного ресурса.</w:t>
      </w:r>
    </w:p>
    <w:p w:rsidR="00CE2225" w:rsidRDefault="00CE2225" w:rsidP="007D0EF9">
      <w:pPr>
        <w:pStyle w:val="ConsPlusNormal"/>
        <w:widowControl/>
        <w:adjustRightInd w:val="0"/>
        <w:spacing w:line="234" w:lineRule="auto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475AA8">
        <w:rPr>
          <w:rFonts w:ascii="Times New Roman" w:hAnsi="Times New Roman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CE2225" w:rsidRPr="00AB37A6" w:rsidRDefault="00CE2225" w:rsidP="007D0EF9">
      <w:pPr>
        <w:pStyle w:val="ConsPlusNormal"/>
        <w:widowControl/>
        <w:tabs>
          <w:tab w:val="left" w:pos="1440"/>
        </w:tabs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CE2225" w:rsidRPr="00AB37A6" w:rsidRDefault="00CE2225" w:rsidP="007D0EF9">
      <w:pPr>
        <w:pStyle w:val="ConsPlusNormal"/>
        <w:widowControl/>
        <w:tabs>
          <w:tab w:val="left" w:pos="1440"/>
        </w:tabs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CE2225" w:rsidRPr="00AB37A6" w:rsidRDefault="00CE2225" w:rsidP="007D0EF9">
      <w:pPr>
        <w:pStyle w:val="ConsPlusNormal"/>
        <w:widowControl/>
        <w:tabs>
          <w:tab w:val="left" w:pos="1080"/>
        </w:tabs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E2225" w:rsidRPr="00AB37A6" w:rsidRDefault="00CE2225" w:rsidP="007D0EF9">
      <w:pPr>
        <w:pStyle w:val="ConsPlusNormal"/>
        <w:widowControl/>
        <w:adjustRightInd w:val="0"/>
        <w:spacing w:line="23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CE2225" w:rsidRPr="00C74755" w:rsidRDefault="00CE2225" w:rsidP="007D0EF9">
      <w:pPr>
        <w:pStyle w:val="Style64"/>
        <w:widowControl/>
        <w:tabs>
          <w:tab w:val="left" w:pos="1094"/>
        </w:tabs>
        <w:spacing w:line="234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D02B9">
        <w:rPr>
          <w:rFonts w:ascii="Times New Roman" w:hAnsi="Times New Roman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A979F7">
        <w:rPr>
          <w:rFonts w:ascii="Times New Roman" w:hAnsi="Times New Roman"/>
          <w:bCs/>
          <w:sz w:val="28"/>
          <w:szCs w:val="28"/>
        </w:rPr>
        <w:t>21.02.2018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Style w:val="FontStyle174"/>
          <w:sz w:val="28"/>
          <w:szCs w:val="28"/>
        </w:rPr>
        <w:t>, положением о</w:t>
      </w:r>
      <w:r w:rsidR="00F16340">
        <w:rPr>
          <w:rStyle w:val="FontStyle174"/>
          <w:sz w:val="28"/>
          <w:szCs w:val="28"/>
        </w:rPr>
        <w:t>б отделе контрольно-аналитический</w:t>
      </w:r>
      <w:r w:rsidR="008D796E">
        <w:rPr>
          <w:rStyle w:val="FontStyle174"/>
          <w:sz w:val="28"/>
          <w:szCs w:val="28"/>
        </w:rPr>
        <w:t xml:space="preserve"> отдел №</w:t>
      </w:r>
      <w:r w:rsidR="00042295">
        <w:rPr>
          <w:rStyle w:val="FontStyle174"/>
          <w:sz w:val="28"/>
          <w:szCs w:val="28"/>
        </w:rPr>
        <w:t>2</w:t>
      </w:r>
      <w:r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D02B9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E2225" w:rsidRPr="0011795D" w:rsidRDefault="00CE2225" w:rsidP="007D0EF9">
      <w:pPr>
        <w:widowControl w:val="0"/>
        <w:spacing w:after="0" w:line="234" w:lineRule="auto"/>
        <w:jc w:val="both"/>
        <w:rPr>
          <w:rFonts w:ascii="Times New Roman" w:hAnsi="Times New Roman"/>
          <w:sz w:val="12"/>
          <w:szCs w:val="12"/>
        </w:rPr>
      </w:pPr>
    </w:p>
    <w:p w:rsidR="00CE2225" w:rsidRPr="005E417D" w:rsidRDefault="00CE2225" w:rsidP="007D0EF9">
      <w:pPr>
        <w:widowControl w:val="0"/>
        <w:spacing w:after="0" w:line="234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77B91">
        <w:rPr>
          <w:rFonts w:ascii="Times New Roman" w:hAnsi="Times New Roman"/>
          <w:b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7D0EF9" w:rsidRPr="007D0EF9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EF9">
        <w:rPr>
          <w:rFonts w:ascii="Times New Roman" w:hAnsi="Times New Roman"/>
          <w:sz w:val="28"/>
          <w:szCs w:val="28"/>
        </w:rPr>
        <w:t>12. При исполнении служебных обязанностей старший</w:t>
      </w:r>
      <w:r w:rsidRPr="007D0EF9">
        <w:rPr>
          <w:rStyle w:val="FontStyle181"/>
          <w:sz w:val="28"/>
          <w:szCs w:val="28"/>
        </w:rPr>
        <w:t xml:space="preserve"> </w:t>
      </w:r>
      <w:r w:rsidRPr="007D0EF9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D0EF9">
        <w:rPr>
          <w:rFonts w:ascii="Times New Roman" w:hAnsi="Times New Roman"/>
          <w:b/>
          <w:sz w:val="28"/>
          <w:szCs w:val="28"/>
        </w:rPr>
        <w:t xml:space="preserve"> </w:t>
      </w:r>
      <w:r w:rsidRPr="007D0EF9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D0EF9" w:rsidRPr="007D0EF9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EF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D0EF9" w:rsidRPr="007D0EF9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EF9">
        <w:rPr>
          <w:rFonts w:ascii="Times New Roman" w:hAnsi="Times New Roman"/>
          <w:sz w:val="28"/>
          <w:szCs w:val="28"/>
        </w:rPr>
        <w:t>13. При исполнении служебных обязанностей старший</w:t>
      </w:r>
      <w:r w:rsidRPr="007D0EF9">
        <w:rPr>
          <w:rStyle w:val="FontStyle181"/>
          <w:sz w:val="28"/>
          <w:szCs w:val="28"/>
        </w:rPr>
        <w:t xml:space="preserve"> </w:t>
      </w:r>
      <w:r w:rsidRPr="007D0EF9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D0EF9">
        <w:rPr>
          <w:rFonts w:ascii="Times New Roman" w:hAnsi="Times New Roman"/>
          <w:b/>
          <w:sz w:val="28"/>
          <w:szCs w:val="28"/>
        </w:rPr>
        <w:t xml:space="preserve"> </w:t>
      </w:r>
      <w:r w:rsidRPr="007D0EF9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D0EF9" w:rsidRPr="004E3BD4" w:rsidRDefault="007D0EF9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EF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CE2225" w:rsidRPr="0011795D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CE2225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D02B9">
        <w:rPr>
          <w:rFonts w:ascii="Times New Roman" w:hAnsi="Times New Roman"/>
          <w:b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CE2225" w:rsidRPr="005E417D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CE2225" w:rsidRPr="00684A81" w:rsidRDefault="00CE2225" w:rsidP="007D0E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D02B9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CE2225" w:rsidRDefault="00CE2225" w:rsidP="007D0EF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D02B9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E2225" w:rsidRPr="009A3B64" w:rsidRDefault="00CE2225" w:rsidP="007D0EF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CE2225" w:rsidRPr="009A3B64" w:rsidRDefault="00CE2225" w:rsidP="007D0EF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E2225" w:rsidRPr="009A3B64" w:rsidRDefault="00CE2225" w:rsidP="007D0EF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E2225" w:rsidRPr="0011795D" w:rsidRDefault="00CE2225" w:rsidP="007D0E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CE2225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E2225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E2225" w:rsidRPr="00B93661" w:rsidRDefault="00CE2225" w:rsidP="007D0E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3D02B9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E2225" w:rsidRPr="0011795D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CE2225" w:rsidRPr="005E417D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E2225" w:rsidRPr="00B93661" w:rsidRDefault="00CE2225" w:rsidP="007D0E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A2C7D">
        <w:rPr>
          <w:rFonts w:ascii="Times New Roman" w:hAnsi="Times New Roman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E2225" w:rsidRPr="0011795D" w:rsidRDefault="00CE2225" w:rsidP="007D0EF9">
      <w:pPr>
        <w:widowControl w:val="0"/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CE2225" w:rsidRPr="00067746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E2225" w:rsidRPr="00067746" w:rsidRDefault="00CE2225" w:rsidP="007D0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E2225" w:rsidRDefault="00CE2225" w:rsidP="007D0E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AE1352" w:rsidRDefault="00AE1352" w:rsidP="007D0EF9">
      <w:pPr>
        <w:widowControl w:val="0"/>
        <w:spacing w:after="0" w:line="234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0EF9" w:rsidRDefault="007D0EF9" w:rsidP="007D0EF9">
      <w:pPr>
        <w:widowControl w:val="0"/>
        <w:spacing w:after="0" w:line="234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0EF9" w:rsidRDefault="007D0EF9" w:rsidP="007D0EF9">
      <w:pPr>
        <w:widowControl w:val="0"/>
        <w:spacing w:after="0" w:line="234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2225" w:rsidRPr="005E0CDD" w:rsidRDefault="00CE2225" w:rsidP="007D0EF9">
      <w:pPr>
        <w:widowControl w:val="0"/>
        <w:spacing w:after="0" w:line="234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E2225" w:rsidRPr="005E417D" w:rsidRDefault="00CE2225" w:rsidP="007D0EF9">
      <w:pPr>
        <w:widowControl w:val="0"/>
        <w:spacing w:after="0" w:line="234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A2C7D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E2225" w:rsidRPr="00B93661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E2225" w:rsidRDefault="00CE2225" w:rsidP="007D0EF9">
      <w:pPr>
        <w:widowControl w:val="0"/>
        <w:spacing w:after="0" w:line="23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E2225" w:rsidRDefault="00CE2225" w:rsidP="007D0EF9">
      <w:pPr>
        <w:widowControl w:val="0"/>
        <w:spacing w:after="0" w:line="234" w:lineRule="auto"/>
        <w:ind w:firstLine="709"/>
        <w:jc w:val="center"/>
      </w:pPr>
    </w:p>
    <w:p w:rsidR="00CE2225" w:rsidRDefault="00CE2225" w:rsidP="007D0EF9">
      <w:pPr>
        <w:widowControl w:val="0"/>
        <w:spacing w:after="0" w:line="234" w:lineRule="auto"/>
        <w:ind w:firstLine="709"/>
        <w:jc w:val="center"/>
      </w:pPr>
    </w:p>
    <w:p w:rsidR="00550C38" w:rsidRPr="003B7A81" w:rsidRDefault="00550C38" w:rsidP="00CE2225">
      <w:pPr>
        <w:pStyle w:val="ConsPlusNormal"/>
        <w:ind w:firstLine="709"/>
        <w:jc w:val="both"/>
      </w:pPr>
      <w:bookmarkStart w:id="2" w:name="_GoBack"/>
      <w:bookmarkEnd w:id="2"/>
    </w:p>
    <w:sectPr w:rsidR="00550C38" w:rsidRPr="003B7A81" w:rsidSect="00604B3C">
      <w:headerReference w:type="default" r:id="rId13"/>
      <w:type w:val="continuous"/>
      <w:pgSz w:w="11906" w:h="16838"/>
      <w:pgMar w:top="851" w:right="709" w:bottom="851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D0" w:rsidRDefault="009F70D0" w:rsidP="003B7A81">
      <w:pPr>
        <w:spacing w:after="0" w:line="240" w:lineRule="auto"/>
      </w:pPr>
      <w:r>
        <w:separator/>
      </w:r>
    </w:p>
  </w:endnote>
  <w:endnote w:type="continuationSeparator" w:id="0">
    <w:p w:rsidR="009F70D0" w:rsidRDefault="009F70D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D0" w:rsidRDefault="009F70D0" w:rsidP="003B7A81">
      <w:pPr>
        <w:spacing w:after="0" w:line="240" w:lineRule="auto"/>
      </w:pPr>
      <w:r>
        <w:separator/>
      </w:r>
    </w:p>
  </w:footnote>
  <w:footnote w:type="continuationSeparator" w:id="0">
    <w:p w:rsidR="009F70D0" w:rsidRDefault="009F70D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5758D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2295"/>
    <w:rsid w:val="000457F3"/>
    <w:rsid w:val="00053D1A"/>
    <w:rsid w:val="0005758D"/>
    <w:rsid w:val="00067493"/>
    <w:rsid w:val="00067746"/>
    <w:rsid w:val="00080FFD"/>
    <w:rsid w:val="00086C37"/>
    <w:rsid w:val="000916AA"/>
    <w:rsid w:val="00092644"/>
    <w:rsid w:val="000A47A5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02778"/>
    <w:rsid w:val="0010671A"/>
    <w:rsid w:val="00112314"/>
    <w:rsid w:val="0011753E"/>
    <w:rsid w:val="00121DFA"/>
    <w:rsid w:val="00122CCF"/>
    <w:rsid w:val="00123DD1"/>
    <w:rsid w:val="00124069"/>
    <w:rsid w:val="00127DFF"/>
    <w:rsid w:val="0013021F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85CA5"/>
    <w:rsid w:val="00191039"/>
    <w:rsid w:val="00191401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811F4"/>
    <w:rsid w:val="003A4110"/>
    <w:rsid w:val="003A43AB"/>
    <w:rsid w:val="003B7A81"/>
    <w:rsid w:val="003C4B94"/>
    <w:rsid w:val="003D02B9"/>
    <w:rsid w:val="003D4B0C"/>
    <w:rsid w:val="003D53F5"/>
    <w:rsid w:val="003E287B"/>
    <w:rsid w:val="003E32A0"/>
    <w:rsid w:val="00404AE7"/>
    <w:rsid w:val="00414A47"/>
    <w:rsid w:val="0042482A"/>
    <w:rsid w:val="0042634A"/>
    <w:rsid w:val="0044318B"/>
    <w:rsid w:val="00475AA8"/>
    <w:rsid w:val="004776BC"/>
    <w:rsid w:val="004821E3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A14"/>
    <w:rsid w:val="004F7B6E"/>
    <w:rsid w:val="00512FDB"/>
    <w:rsid w:val="0051767E"/>
    <w:rsid w:val="00526FFE"/>
    <w:rsid w:val="0053153E"/>
    <w:rsid w:val="00532AAD"/>
    <w:rsid w:val="00536AA0"/>
    <w:rsid w:val="00537E24"/>
    <w:rsid w:val="00545FE6"/>
    <w:rsid w:val="00550C38"/>
    <w:rsid w:val="005661F5"/>
    <w:rsid w:val="005724BA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4B3C"/>
    <w:rsid w:val="0061302B"/>
    <w:rsid w:val="00620F1B"/>
    <w:rsid w:val="00630988"/>
    <w:rsid w:val="0063106E"/>
    <w:rsid w:val="00646D22"/>
    <w:rsid w:val="00650AEB"/>
    <w:rsid w:val="006618E5"/>
    <w:rsid w:val="00662FB1"/>
    <w:rsid w:val="00663A89"/>
    <w:rsid w:val="00666628"/>
    <w:rsid w:val="0067086A"/>
    <w:rsid w:val="00670ADD"/>
    <w:rsid w:val="00681090"/>
    <w:rsid w:val="00683559"/>
    <w:rsid w:val="006846B1"/>
    <w:rsid w:val="00684A81"/>
    <w:rsid w:val="006A2C7D"/>
    <w:rsid w:val="006A44FB"/>
    <w:rsid w:val="006A5528"/>
    <w:rsid w:val="006A5689"/>
    <w:rsid w:val="006B0129"/>
    <w:rsid w:val="006B6069"/>
    <w:rsid w:val="006C127C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3EF8"/>
    <w:rsid w:val="00735C97"/>
    <w:rsid w:val="00740556"/>
    <w:rsid w:val="00744360"/>
    <w:rsid w:val="0075786C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0EF9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93F56"/>
    <w:rsid w:val="008D796E"/>
    <w:rsid w:val="008E4B65"/>
    <w:rsid w:val="008F4986"/>
    <w:rsid w:val="008F7217"/>
    <w:rsid w:val="008F7A1B"/>
    <w:rsid w:val="00926516"/>
    <w:rsid w:val="00933CCA"/>
    <w:rsid w:val="009366A7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9F70D0"/>
    <w:rsid w:val="00A044DB"/>
    <w:rsid w:val="00A044E0"/>
    <w:rsid w:val="00A068D7"/>
    <w:rsid w:val="00A076FC"/>
    <w:rsid w:val="00A2339B"/>
    <w:rsid w:val="00A524EE"/>
    <w:rsid w:val="00A537B6"/>
    <w:rsid w:val="00A566E9"/>
    <w:rsid w:val="00A979F7"/>
    <w:rsid w:val="00AA4C2D"/>
    <w:rsid w:val="00AB37A6"/>
    <w:rsid w:val="00AD3854"/>
    <w:rsid w:val="00AE00D3"/>
    <w:rsid w:val="00AE1352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147"/>
    <w:rsid w:val="00B310A4"/>
    <w:rsid w:val="00B37399"/>
    <w:rsid w:val="00B4682E"/>
    <w:rsid w:val="00B51CE7"/>
    <w:rsid w:val="00B573E7"/>
    <w:rsid w:val="00B60E53"/>
    <w:rsid w:val="00B61C56"/>
    <w:rsid w:val="00B67F09"/>
    <w:rsid w:val="00B717F3"/>
    <w:rsid w:val="00B7300E"/>
    <w:rsid w:val="00B7396D"/>
    <w:rsid w:val="00B759C2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4A75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6D00"/>
    <w:rsid w:val="00C73A81"/>
    <w:rsid w:val="00C74755"/>
    <w:rsid w:val="00C77B91"/>
    <w:rsid w:val="00C85251"/>
    <w:rsid w:val="00CA730A"/>
    <w:rsid w:val="00CA7EC2"/>
    <w:rsid w:val="00CB1045"/>
    <w:rsid w:val="00CC088F"/>
    <w:rsid w:val="00CC28AF"/>
    <w:rsid w:val="00CC3FB9"/>
    <w:rsid w:val="00CC56D9"/>
    <w:rsid w:val="00CD004D"/>
    <w:rsid w:val="00CE1513"/>
    <w:rsid w:val="00CE2225"/>
    <w:rsid w:val="00CE5967"/>
    <w:rsid w:val="00CF00F9"/>
    <w:rsid w:val="00D00C06"/>
    <w:rsid w:val="00D1572F"/>
    <w:rsid w:val="00D16F8C"/>
    <w:rsid w:val="00D21B83"/>
    <w:rsid w:val="00D270CA"/>
    <w:rsid w:val="00D3008C"/>
    <w:rsid w:val="00D410DB"/>
    <w:rsid w:val="00D51E1C"/>
    <w:rsid w:val="00D531E6"/>
    <w:rsid w:val="00D6265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6B7"/>
    <w:rsid w:val="00E5383C"/>
    <w:rsid w:val="00E6275C"/>
    <w:rsid w:val="00E62D64"/>
    <w:rsid w:val="00E63621"/>
    <w:rsid w:val="00E67578"/>
    <w:rsid w:val="00E711C3"/>
    <w:rsid w:val="00E85C4C"/>
    <w:rsid w:val="00E93533"/>
    <w:rsid w:val="00E95328"/>
    <w:rsid w:val="00E96882"/>
    <w:rsid w:val="00EA60E2"/>
    <w:rsid w:val="00EC1200"/>
    <w:rsid w:val="00EC3748"/>
    <w:rsid w:val="00EC514B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2C9F"/>
    <w:rsid w:val="00F16340"/>
    <w:rsid w:val="00F17EC4"/>
    <w:rsid w:val="00F25D3D"/>
    <w:rsid w:val="00F3280F"/>
    <w:rsid w:val="00F4338F"/>
    <w:rsid w:val="00F47320"/>
    <w:rsid w:val="00F50739"/>
    <w:rsid w:val="00F72CE0"/>
    <w:rsid w:val="00F85FF1"/>
    <w:rsid w:val="00F9087E"/>
    <w:rsid w:val="00F975FE"/>
    <w:rsid w:val="00FA2528"/>
    <w:rsid w:val="00FA3AF6"/>
    <w:rsid w:val="00FB1E9E"/>
    <w:rsid w:val="00FB5D14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semiHidden/>
    <w:unhideWhenUsed/>
    <w:rsid w:val="00604B3C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604B3C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3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6E807A5F1F6CA8EF8A89BF04C858BF04D936E4939614ED8419072A57AC1D0BD9D71FDF0E1D2B136r1v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E807A5F1F6CA8EF8A89BF04C858BF04D9063473D604ED8419072A57AC1D0BD9D71FDF0E1D2B136r1v1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E807A5F1F6CA8EF8A89BF04C858BF044966A49386B13D249C97EA77DCE8FAA9A38F1F1E1D2B1r3v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E807A5F1F6CA8EF8A89BF04C858BF044966A49396B13D249C97EA77DCE8FAA9A38F1F1E1D2B1r3v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3E38B-CAC1-4F07-954A-D41DD545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11</Pages>
  <Words>4229</Words>
  <Characters>24108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Петракова Александра Александровна</cp:lastModifiedBy>
  <cp:revision>184</cp:revision>
  <cp:lastPrinted>2018-04-10T12:21:00Z</cp:lastPrinted>
  <dcterms:created xsi:type="dcterms:W3CDTF">2017-09-13T07:35:00Z</dcterms:created>
  <dcterms:modified xsi:type="dcterms:W3CDTF">2018-10-08T12:44:00Z</dcterms:modified>
</cp:coreProperties>
</file>